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090325" w14:textId="3BB7E442" w:rsidR="000E597D" w:rsidRDefault="00345A39" w:rsidP="00DA0F13">
      <w:pPr>
        <w:jc w:val="center"/>
        <w:rPr>
          <w:b/>
          <w:bCs/>
        </w:rPr>
      </w:pPr>
      <w:r>
        <w:rPr>
          <w:b/>
          <w:bCs/>
          <w:noProof/>
        </w:rPr>
        <mc:AlternateContent>
          <mc:Choice Requires="wps">
            <w:drawing>
              <wp:anchor distT="0" distB="0" distL="114300" distR="114300" simplePos="0" relativeHeight="251661312" behindDoc="0" locked="0" layoutInCell="1" allowOverlap="1" wp14:anchorId="18BC90EB" wp14:editId="06DED932">
                <wp:simplePos x="0" y="0"/>
                <wp:positionH relativeFrom="column">
                  <wp:posOffset>8285259</wp:posOffset>
                </wp:positionH>
                <wp:positionV relativeFrom="paragraph">
                  <wp:posOffset>-318687</wp:posOffset>
                </wp:positionV>
                <wp:extent cx="1041621" cy="357809"/>
                <wp:effectExtent l="0" t="0" r="25400" b="23495"/>
                <wp:wrapNone/>
                <wp:docPr id="1113531192" name="Rectangle 2"/>
                <wp:cNvGraphicFramePr/>
                <a:graphic xmlns:a="http://schemas.openxmlformats.org/drawingml/2006/main">
                  <a:graphicData uri="http://schemas.microsoft.com/office/word/2010/wordprocessingShape">
                    <wps:wsp>
                      <wps:cNvSpPr/>
                      <wps:spPr>
                        <a:xfrm>
                          <a:off x="0" y="0"/>
                          <a:ext cx="1041621" cy="357809"/>
                        </a:xfrm>
                        <a:prstGeom prst="rect">
                          <a:avLst/>
                        </a:prstGeom>
                      </wps:spPr>
                      <wps:style>
                        <a:lnRef idx="2">
                          <a:schemeClr val="dk1"/>
                        </a:lnRef>
                        <a:fillRef idx="1">
                          <a:schemeClr val="lt1"/>
                        </a:fillRef>
                        <a:effectRef idx="0">
                          <a:schemeClr val="dk1"/>
                        </a:effectRef>
                        <a:fontRef idx="minor">
                          <a:schemeClr val="dk1"/>
                        </a:fontRef>
                      </wps:style>
                      <wps:txbx>
                        <w:txbxContent>
                          <w:p w14:paraId="6A92AA5D" w14:textId="409C49B3" w:rsidR="00345A39" w:rsidRDefault="00A05A60" w:rsidP="00345A39">
                            <w:pPr>
                              <w:jc w:val="center"/>
                            </w:pPr>
                            <w:r>
                              <w:t>Phụ lục VII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 o:spid="_x0000_s1026" style="position:absolute;left:0;text-align:left;margin-left:652.4pt;margin-top:-25.1pt;width:82pt;height:28.1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gVnawIAAB4FAAAOAAAAZHJzL2Uyb0RvYy54bWysVMlu2zAQvRfoPxC8N1riLDYiB0aCFAWC&#10;xEhS5ExTpC2UW4e0JffrO6RkxUiDHopeqBnNvNn4hlfXnVZkJ8A31lS0OMkpEYbbujHrin5/ufty&#10;SYkPzNRMWSMquheeXs8/f7pq3UyUdmNVLYBgEONnravoJgQ3yzLPN0Izf2KdMGiUFjQLqMI6q4G1&#10;GF2rrMzz86y1UDuwXHiPf297I52n+FIKHh6l9CIQVVGsLaQT0rmKZza/YrM1MLdp+FAG+4cqNGsM&#10;Jh1D3bLAyBaaP0LphoP1VoYTbnVmpWy4SD1gN0X+rpvnDXMi9YLD8W4ck/9/YfnDbgmkqfHuiuL0&#10;7LQopiUlhmm8qyecHjNrJUgZ59Q6P0P3Z7eEQfMoxqY7CTp+sR3Spdnux9mKLhCOP4t8UpyXBSUc&#10;badnF5f5NAbN3tAOfPgqrCZRqChg9jRStrv3oXc9uCAuVtPnT1LYKxFLUOZJSOwHM5YJnZgkbhSQ&#10;HUMO1D+KIW3yjBDZKDWCio9AKhxAg2+EicSuEZh/BHzLNnqnjNaEEagbY+HvYNn7H7rue41th27V&#10;DXexsvUebxJsT3Hv+F2Dc7xnPiwZIKeR/bin4REPqWxbUTtIlGws/Prof/RHqqGVkhZ3pKL+55aB&#10;oER9M0jCaTGZxKVKyuTsokQFji2rY4vZ6huLV4AcwOqSGP2DOogSrH7FdV7ErGhihmPuivIAB+Um&#10;9LuLDwIXi0Vyw0VyLNybZ8dj8DjgyJOX7pWBG8gUkIYP9rBPbPaOU71vRBq72AYrm0S4OOJ+rsPo&#10;cQkTZYcHI275sZ683p61+W8AAAD//wMAUEsDBBQABgAIAAAAIQBrjQ444AAAAAsBAAAPAAAAZHJz&#10;L2Rvd25yZXYueG1sTI/BTsMwEETvSPyDtUjcWrulRCXEqVAkhAQnQjlwc+MliYjXUeymCV/P9kSP&#10;szOaeZvtJteJEYfQetKwWioQSJW3LdUa9h/Piy2IEA1Z03lCDTMG2OXXV5lJrT/RO45lrAWXUEiN&#10;hibGPpUyVA06E5a+R2Lv2w/ORJZDLe1gTlzuOrlWKpHOtMQLjemxaLD6KY9Ow9ss47j/TB5+x6Kd&#10;bflVvLxiofXtzfT0CCLiFP/DcMZndMiZ6eCPZIPoWN+pDbNHDYt7tQZxjmySLZ8OGpIVyDyTlz/k&#10;fwAAAP//AwBQSwECLQAUAAYACAAAACEAtoM4kv4AAADhAQAAEwAAAAAAAAAAAAAAAAAAAAAAW0Nv&#10;bnRlbnRfVHlwZXNdLnhtbFBLAQItABQABgAIAAAAIQA4/SH/1gAAAJQBAAALAAAAAAAAAAAAAAAA&#10;AC8BAABfcmVscy8ucmVsc1BLAQItABQABgAIAAAAIQDpqgVnawIAAB4FAAAOAAAAAAAAAAAAAAAA&#10;AC4CAABkcnMvZTJvRG9jLnhtbFBLAQItABQABgAIAAAAIQBrjQ444AAAAAsBAAAPAAAAAAAAAAAA&#10;AAAAAMUEAABkcnMvZG93bnJldi54bWxQSwUGAAAAAAQABADzAAAA0gUAAAAA&#10;" fillcolor="white [3201]" strokecolor="black [3200]" strokeweight="2pt">
                <v:textbox>
                  <w:txbxContent>
                    <w:p w14:paraId="6A92AA5D" w14:textId="409C49B3" w:rsidR="00345A39" w:rsidRDefault="00A05A60" w:rsidP="00345A39">
                      <w:pPr>
                        <w:jc w:val="center"/>
                      </w:pPr>
                      <w:r>
                        <w:t>Phụ lục VII</w:t>
                      </w:r>
                    </w:p>
                  </w:txbxContent>
                </v:textbox>
              </v:rect>
            </w:pict>
          </mc:Fallback>
        </mc:AlternateContent>
      </w:r>
      <w:r w:rsidR="00DA0F13">
        <w:rPr>
          <w:b/>
          <w:bCs/>
        </w:rPr>
        <w:t>TÓM TẮT THÀNH TÍCH</w:t>
      </w:r>
      <w:r w:rsidR="008C0BF5">
        <w:rPr>
          <w:b/>
          <w:bCs/>
        </w:rPr>
        <w:t xml:space="preserve"> </w:t>
      </w:r>
    </w:p>
    <w:p w14:paraId="4A16B121" w14:textId="5C57A2AF" w:rsidR="00DA0F13" w:rsidRDefault="000E597D" w:rsidP="00DA0F13">
      <w:pPr>
        <w:jc w:val="center"/>
        <w:rPr>
          <w:b/>
          <w:bCs/>
        </w:rPr>
      </w:pPr>
      <w:r>
        <w:rPr>
          <w:b/>
          <w:bCs/>
        </w:rPr>
        <w:t>CÁC TRƯỜNG HỢP</w:t>
      </w:r>
      <w:r w:rsidR="008C0BF5" w:rsidRPr="008C0BF5">
        <w:rPr>
          <w:b/>
          <w:bCs/>
        </w:rPr>
        <w:t xml:space="preserve"> </w:t>
      </w:r>
      <w:r w:rsidR="008C0BF5">
        <w:rPr>
          <w:b/>
          <w:bCs/>
        </w:rPr>
        <w:t xml:space="preserve">ĐỀ NGHỊ KHEN THƯỞNG </w:t>
      </w:r>
      <w:r w:rsidRPr="000E597D">
        <w:rPr>
          <w:b/>
          <w:bCs/>
        </w:rPr>
        <w:t>HUÂN CHƯƠNG LAO ĐỘNG HẠNG BA</w:t>
      </w:r>
    </w:p>
    <w:p w14:paraId="63961D8C" w14:textId="738E74CD" w:rsidR="00DA0F13" w:rsidRDefault="002A2E25" w:rsidP="002A2E25">
      <w:pPr>
        <w:jc w:val="center"/>
        <w:rPr>
          <w:b/>
          <w:bCs/>
          <w:sz w:val="26"/>
          <w:szCs w:val="26"/>
        </w:rPr>
      </w:pPr>
      <w:r>
        <w:rPr>
          <w:b/>
          <w:bCs/>
        </w:rPr>
        <w:t xml:space="preserve">THÀNH TÍCH </w:t>
      </w:r>
      <w:r w:rsidR="000E597D">
        <w:rPr>
          <w:b/>
          <w:bCs/>
        </w:rPr>
        <w:t>CÔNG TRẠNG LĨNH VỰC KINH TẾ - XÃ HỘI</w:t>
      </w:r>
    </w:p>
    <w:p w14:paraId="10F8668B" w14:textId="77777777" w:rsidR="00DA0F13" w:rsidRDefault="00DA0F13" w:rsidP="00DA0F13">
      <w:pPr>
        <w:jc w:val="center"/>
        <w:rPr>
          <w:b/>
          <w:bCs/>
        </w:rPr>
      </w:pPr>
      <w:r>
        <w:rPr>
          <w:noProof/>
        </w:rPr>
        <mc:AlternateContent>
          <mc:Choice Requires="wps">
            <w:drawing>
              <wp:anchor distT="0" distB="0" distL="114300" distR="114300" simplePos="0" relativeHeight="251659264" behindDoc="0" locked="0" layoutInCell="1" hidden="0" allowOverlap="1" wp14:anchorId="7FAC0BE2" wp14:editId="0650E0FB">
                <wp:simplePos x="0" y="0"/>
                <wp:positionH relativeFrom="column">
                  <wp:posOffset>3775710</wp:posOffset>
                </wp:positionH>
                <wp:positionV relativeFrom="paragraph">
                  <wp:posOffset>31115</wp:posOffset>
                </wp:positionV>
                <wp:extent cx="0" cy="12700"/>
                <wp:effectExtent l="0" t="0" r="0" b="0"/>
                <wp:wrapNone/>
                <wp:docPr id="3" name="Straight Arrow Connector 3"/>
                <wp:cNvGraphicFramePr/>
                <a:graphic xmlns:a="http://schemas.openxmlformats.org/drawingml/2006/main">
                  <a:graphicData uri="http://schemas.microsoft.com/office/word/2010/wordprocessingShape">
                    <wps:wsp>
                      <wps:cNvCnPr/>
                      <wps:spPr>
                        <a:xfrm>
                          <a:off x="4476050" y="3780000"/>
                          <a:ext cx="1739900" cy="0"/>
                        </a:xfrm>
                        <a:prstGeom prst="straightConnector1">
                          <a:avLst/>
                        </a:prstGeom>
                        <a:noFill/>
                        <a:ln w="9525" cap="flat" cmpd="sng">
                          <a:solidFill>
                            <a:schemeClr val="dk1"/>
                          </a:solidFill>
                          <a:prstDash val="solid"/>
                          <a:round/>
                          <a:headEnd type="none" w="sm" len="sm"/>
                          <a:tailEnd type="none" w="sm" len="sm"/>
                        </a:ln>
                      </wps:spPr>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374265D" id="_x0000_t32" coordsize="21600,21600" o:spt="32" o:oned="t" path="m,l21600,21600e" filled="f">
                <v:path arrowok="t" fillok="f" o:connecttype="none"/>
                <o:lock v:ext="edit" shapetype="t"/>
              </v:shapetype>
              <v:shape id="Straight Arrow Connector 3" o:spid="_x0000_s1026" type="#_x0000_t32" style="position:absolute;margin-left:297.3pt;margin-top:2.45pt;width:0;height:1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4R6AEAAL0DAAAOAAAAZHJzL2Uyb0RvYy54bWysU9tu2zAMfR+wfxD0vthJmqYx4hRDsu5l&#10;2AJ0+wBWkmNhuoFS4+TvR8lpusvDgGF+kCmRPDw8otb3J2vYUWHU3rV8Oqk5U054qd2h5d++Pry7&#10;4ywmcBKMd6rlZxX5/ebtm/UQGjXzvTdSISMQF5shtLxPKTRVFUWvLMSJD8qRs/NoIdEWD5VEGAjd&#10;mmpW17fV4FEG9ELFSKe70ck3Bb/rlEhfui6qxEzLiVsqK5b1Ka/VZg3NASH0WlxowD+wsKAdFb1C&#10;7SABe0b9B5TVAn30XZoIbyvfdVqo0gN1M61/6+axh6BKLyRODFeZ4v+DFZ+Pe2RatnzOmQNLV/SY&#10;EPShT+w9oh/Y1jtHMnpk86zWEGJDSVu3x8suhj3m1k8d2vynptip5Tc3y9t6QZqfCXt5V9M3qq1O&#10;iQkKmC7nqxUdMkERxVe9ggSM6aPylmWj5fHC6UpmWtSG46eYiAYlviRkBs4/aGPK1RrHhpavFrMF&#10;1QEasM5AItMGajm6Q4GJ3miZU3JyGT21NciOQEMjv08zbarwS1Qut4PYj0HFNXaH/tnJUrpXID84&#10;ydI5kKqOxp9nLtFyZhQ9FjJKXAJt/h5HBIwjHln/UfFsPXl5LhdRzmlGCtPLPOch/Hlfsl9f3eYH&#10;AAAA//8DAFBLAwQUAAYACAAAACEAS2rU4d0AAAAHAQAADwAAAGRycy9kb3ducmV2LnhtbEyOUUvD&#10;MBSF3wX/Q7iCby5VZrW1t0MGmw/iwClM37Lmrqk2NyXJtvrvjfigj4dz+M5XzUbbiwP50DlGuJxk&#10;IIgbpztuEV5fFhe3IEJUrFXvmBC+KMCsPj2pVKndkZ/psI6tSBAOpUIwMQ6llKExZFWYuIE4dTvn&#10;rYop+lZqr44Jbnt5lWW5tKrj9GDUQHNDzed6bxEWb6vmxvhd/mge3udxudosP542iOdn4/0diEhj&#10;/BvDj35Shzo5bd2edRA9wnUxzdMUYVqASP1v3iLkBci6kv/9628AAAD//wMAUEsBAi0AFAAGAAgA&#10;AAAhALaDOJL+AAAA4QEAABMAAAAAAAAAAAAAAAAAAAAAAFtDb250ZW50X1R5cGVzXS54bWxQSwEC&#10;LQAUAAYACAAAACEAOP0h/9YAAACUAQAACwAAAAAAAAAAAAAAAAAvAQAAX3JlbHMvLnJlbHNQSwEC&#10;LQAUAAYACAAAACEAD8/uEegBAAC9AwAADgAAAAAAAAAAAAAAAAAuAgAAZHJzL2Uyb0RvYy54bWxQ&#10;SwECLQAUAAYACAAAACEAS2rU4d0AAAAHAQAADwAAAAAAAAAAAAAAAABCBAAAZHJzL2Rvd25yZXYu&#10;eG1sUEsFBgAAAAAEAAQA8wAAAEwFAAAAAA==&#10;" strokecolor="black [3200]">
                <v:stroke startarrowwidth="narrow" startarrowlength="short" endarrowwidth="narrow" endarrowlength="short"/>
              </v:shape>
            </w:pict>
          </mc:Fallback>
        </mc:AlternateContent>
      </w:r>
    </w:p>
    <w:p w14:paraId="24829E71" w14:textId="77777777" w:rsidR="00DA0F13" w:rsidRDefault="00DA0F13" w:rsidP="00EC6520">
      <w:pPr>
        <w:spacing w:before="60" w:after="60"/>
        <w:jc w:val="both"/>
        <w:rPr>
          <w:b/>
          <w:bCs/>
          <w:sz w:val="26"/>
          <w:szCs w:val="26"/>
        </w:rPr>
      </w:pPr>
    </w:p>
    <w:p w14:paraId="57F0E006" w14:textId="2B7D978F" w:rsidR="00DA0F13" w:rsidRDefault="000E597D" w:rsidP="00DA0F13">
      <w:pPr>
        <w:spacing w:before="60" w:after="60"/>
        <w:ind w:firstLine="720"/>
        <w:jc w:val="both"/>
        <w:rPr>
          <w:b/>
          <w:bCs/>
          <w:sz w:val="26"/>
          <w:szCs w:val="26"/>
        </w:rPr>
      </w:pPr>
      <w:r>
        <w:rPr>
          <w:b/>
          <w:bCs/>
          <w:sz w:val="26"/>
          <w:szCs w:val="26"/>
        </w:rPr>
        <w:t>*</w:t>
      </w:r>
      <w:r w:rsidR="00DA0F13">
        <w:rPr>
          <w:b/>
          <w:bCs/>
          <w:sz w:val="26"/>
          <w:szCs w:val="26"/>
        </w:rPr>
        <w:t xml:space="preserve"> CÁ NHÂN</w:t>
      </w:r>
    </w:p>
    <w:p w14:paraId="4ECF1860" w14:textId="77777777" w:rsidR="00DA0F13" w:rsidRDefault="00DA0F13" w:rsidP="00DA0F13">
      <w:pPr>
        <w:spacing w:before="120" w:after="240"/>
        <w:ind w:firstLine="720"/>
        <w:jc w:val="both"/>
        <w:rPr>
          <w:b/>
          <w:bCs/>
          <w:sz w:val="26"/>
          <w:szCs w:val="26"/>
        </w:rPr>
      </w:pPr>
      <w:r>
        <w:rPr>
          <w:b/>
          <w:bCs/>
          <w:sz w:val="26"/>
          <w:szCs w:val="26"/>
        </w:rPr>
        <w:t xml:space="preserve">Đối với cá nhân đủ điều kiện, tiêu chuẩn </w:t>
      </w:r>
      <w:proofErr w:type="gramStart"/>
      <w:r>
        <w:rPr>
          <w:b/>
          <w:bCs/>
          <w:sz w:val="26"/>
          <w:szCs w:val="26"/>
        </w:rPr>
        <w:t>theo</w:t>
      </w:r>
      <w:proofErr w:type="gramEnd"/>
      <w:r>
        <w:rPr>
          <w:b/>
          <w:bCs/>
          <w:sz w:val="26"/>
          <w:szCs w:val="26"/>
        </w:rPr>
        <w:t xml:space="preserve"> quy định tại điểm </w:t>
      </w:r>
      <w:r w:rsidRPr="00820A01">
        <w:rPr>
          <w:b/>
          <w:bCs/>
          <w:iCs/>
        </w:rPr>
        <w:t>e khoản 1 Điều 44</w:t>
      </w:r>
      <w:r w:rsidRPr="00820A01">
        <w:rPr>
          <w:b/>
          <w:bCs/>
          <w:sz w:val="26"/>
          <w:szCs w:val="26"/>
        </w:rPr>
        <w:t>,</w:t>
      </w:r>
      <w:r>
        <w:rPr>
          <w:b/>
          <w:bCs/>
          <w:sz w:val="26"/>
          <w:szCs w:val="26"/>
        </w:rPr>
        <w:t xml:space="preserve"> Luật Thi đua, khen thưởng năm 2022:</w:t>
      </w:r>
    </w:p>
    <w:p w14:paraId="79E6FEAD" w14:textId="77777777" w:rsidR="00DA0F13" w:rsidRDefault="00DA0F13" w:rsidP="00DA0F13">
      <w:pPr>
        <w:shd w:val="clear" w:color="auto" w:fill="FFFFFF"/>
        <w:ind w:firstLine="709"/>
        <w:jc w:val="both"/>
        <w:rPr>
          <w:i/>
        </w:rPr>
      </w:pPr>
      <w:r w:rsidRPr="00820A01">
        <w:rPr>
          <w:i/>
        </w:rPr>
        <w:t>e)</w:t>
      </w:r>
      <w:r w:rsidRPr="00820A01">
        <w:rPr>
          <w:i/>
          <w:highlight w:val="white"/>
        </w:rPr>
        <w:t xml:space="preserve"> Đã được tặng “Bằng khen của Thủ tướng Chính phủ”</w:t>
      </w:r>
      <w:r w:rsidRPr="00820A01">
        <w:rPr>
          <w:i/>
        </w:rPr>
        <w:t xml:space="preserve"> và sau đó có liên tục từ 05 năm trở lên đến thời điểm đề nghị được công nhận hoàn thành tốt nhiệm vụ trở lên, trong thời gian đó có từ 01 năm trở lên được công nhận hoàn thành xuất sắc nhiệm vụ và có 03 lần được tặng danh hiệu </w:t>
      </w:r>
      <w:r w:rsidRPr="00820A01">
        <w:rPr>
          <w:i/>
          <w:highlight w:val="white"/>
        </w:rPr>
        <w:t>“</w:t>
      </w:r>
      <w:r w:rsidRPr="00820A01">
        <w:rPr>
          <w:i/>
        </w:rPr>
        <w:t>Chiến sĩ thi đua cơ sở</w:t>
      </w:r>
      <w:r w:rsidRPr="00820A01">
        <w:rPr>
          <w:i/>
          <w:highlight w:val="white"/>
        </w:rPr>
        <w:t>”</w:t>
      </w:r>
      <w:r w:rsidRPr="00820A01">
        <w:rPr>
          <w:i/>
        </w:rPr>
        <w:t>;</w:t>
      </w:r>
    </w:p>
    <w:p w14:paraId="2DC530F4" w14:textId="77777777" w:rsidR="00DA0F13" w:rsidRPr="00820A01" w:rsidRDefault="00DA0F13" w:rsidP="00DA0F13">
      <w:pPr>
        <w:shd w:val="clear" w:color="auto" w:fill="FFFFFF"/>
        <w:ind w:firstLine="709"/>
        <w:jc w:val="both"/>
        <w:rPr>
          <w:i/>
        </w:rPr>
      </w:pPr>
    </w:p>
    <w:tbl>
      <w:tblPr>
        <w:tblW w:w="154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8"/>
        <w:gridCol w:w="3685"/>
        <w:gridCol w:w="10773"/>
      </w:tblGrid>
      <w:tr w:rsidR="00DA0F13" w:rsidRPr="00A9754A" w14:paraId="3FB204AF" w14:textId="77777777" w:rsidTr="000E597D">
        <w:trPr>
          <w:trHeight w:val="498"/>
        </w:trPr>
        <w:tc>
          <w:tcPr>
            <w:tcW w:w="988" w:type="dxa"/>
            <w:vAlign w:val="center"/>
          </w:tcPr>
          <w:p w14:paraId="00F3CF18" w14:textId="77777777" w:rsidR="00DA0F13" w:rsidRPr="00B47474" w:rsidRDefault="00DA0F13" w:rsidP="000064F9">
            <w:pPr>
              <w:spacing w:before="60" w:after="60"/>
              <w:ind w:left="142"/>
              <w:rPr>
                <w:b/>
                <w:bCs/>
                <w:sz w:val="26"/>
                <w:szCs w:val="26"/>
              </w:rPr>
            </w:pPr>
            <w:r w:rsidRPr="00B47474">
              <w:rPr>
                <w:b/>
                <w:bCs/>
                <w:sz w:val="26"/>
                <w:szCs w:val="26"/>
              </w:rPr>
              <w:t>STT</w:t>
            </w:r>
          </w:p>
        </w:tc>
        <w:tc>
          <w:tcPr>
            <w:tcW w:w="3685" w:type="dxa"/>
            <w:vAlign w:val="center"/>
          </w:tcPr>
          <w:p w14:paraId="245C8604" w14:textId="77777777" w:rsidR="00DA0F13" w:rsidRPr="00A9754A" w:rsidRDefault="00DA0F13" w:rsidP="000064F9">
            <w:pPr>
              <w:spacing w:before="60" w:after="60"/>
              <w:jc w:val="center"/>
              <w:rPr>
                <w:b/>
                <w:bCs/>
                <w:sz w:val="26"/>
                <w:szCs w:val="26"/>
              </w:rPr>
            </w:pPr>
            <w:r w:rsidRPr="00A9754A">
              <w:rPr>
                <w:b/>
                <w:bCs/>
                <w:sz w:val="26"/>
                <w:szCs w:val="26"/>
              </w:rPr>
              <w:t>CÁ NHÂN</w:t>
            </w:r>
          </w:p>
        </w:tc>
        <w:tc>
          <w:tcPr>
            <w:tcW w:w="10773" w:type="dxa"/>
            <w:vAlign w:val="center"/>
          </w:tcPr>
          <w:p w14:paraId="0C8E0712" w14:textId="77777777" w:rsidR="00DA0F13" w:rsidRPr="00A9754A" w:rsidRDefault="00DA0F13" w:rsidP="000064F9">
            <w:pPr>
              <w:spacing w:before="60" w:after="60"/>
              <w:jc w:val="center"/>
              <w:rPr>
                <w:b/>
                <w:bCs/>
                <w:sz w:val="26"/>
                <w:szCs w:val="26"/>
              </w:rPr>
            </w:pPr>
            <w:r w:rsidRPr="00A9754A">
              <w:rPr>
                <w:b/>
                <w:bCs/>
                <w:sz w:val="26"/>
                <w:szCs w:val="26"/>
              </w:rPr>
              <w:t>TÓM TẮT THÀNH TÍCH</w:t>
            </w:r>
          </w:p>
        </w:tc>
      </w:tr>
      <w:tr w:rsidR="00DA0F13" w:rsidRPr="00A9754A" w14:paraId="7483F95B" w14:textId="77777777" w:rsidTr="000E597D">
        <w:trPr>
          <w:trHeight w:val="498"/>
        </w:trPr>
        <w:tc>
          <w:tcPr>
            <w:tcW w:w="988" w:type="dxa"/>
            <w:vAlign w:val="center"/>
          </w:tcPr>
          <w:p w14:paraId="2B6A862E" w14:textId="77777777" w:rsidR="00DA0F13" w:rsidRPr="00336952" w:rsidRDefault="00DA0F13" w:rsidP="000064F9">
            <w:pPr>
              <w:pStyle w:val="ListParagraph"/>
              <w:numPr>
                <w:ilvl w:val="0"/>
                <w:numId w:val="8"/>
              </w:numPr>
              <w:pBdr>
                <w:top w:val="nil"/>
                <w:left w:val="nil"/>
                <w:bottom w:val="nil"/>
                <w:right w:val="nil"/>
                <w:between w:val="nil"/>
              </w:pBdr>
              <w:spacing w:before="60" w:after="60"/>
              <w:jc w:val="center"/>
              <w:rPr>
                <w:b/>
                <w:bCs/>
                <w:color w:val="000000"/>
                <w:sz w:val="26"/>
                <w:szCs w:val="26"/>
              </w:rPr>
            </w:pPr>
          </w:p>
        </w:tc>
        <w:tc>
          <w:tcPr>
            <w:tcW w:w="3685" w:type="dxa"/>
            <w:tcBorders>
              <w:top w:val="nil"/>
              <w:left w:val="single" w:sz="8" w:space="0" w:color="000000"/>
              <w:bottom w:val="single" w:sz="8" w:space="0" w:color="000000"/>
              <w:right w:val="single" w:sz="8" w:space="0" w:color="000000"/>
            </w:tcBorders>
            <w:tcMar>
              <w:top w:w="0" w:type="dxa"/>
              <w:left w:w="100" w:type="dxa"/>
              <w:bottom w:w="0" w:type="dxa"/>
              <w:right w:w="100" w:type="dxa"/>
            </w:tcMar>
            <w:vAlign w:val="center"/>
          </w:tcPr>
          <w:p w14:paraId="30AA515A" w14:textId="77777777" w:rsidR="00DA0F13" w:rsidRPr="00A9754A" w:rsidRDefault="004A5242" w:rsidP="001C59B0">
            <w:pPr>
              <w:spacing w:before="60" w:after="60"/>
              <w:jc w:val="center"/>
              <w:rPr>
                <w:sz w:val="26"/>
                <w:szCs w:val="26"/>
              </w:rPr>
            </w:pPr>
            <w:r>
              <w:rPr>
                <w:sz w:val="26"/>
                <w:szCs w:val="26"/>
              </w:rPr>
              <w:t xml:space="preserve">Ông Võ Phan Thành Minh, </w:t>
            </w:r>
            <w:r w:rsidR="001C59B0" w:rsidRPr="001C59B0">
              <w:rPr>
                <w:sz w:val="26"/>
                <w:szCs w:val="26"/>
              </w:rPr>
              <w:t>Bí thư Đảng ủy, Chủ tịch HĐND phường Mỹ Ngãi, tỉnh Đồng Tháp</w:t>
            </w:r>
          </w:p>
        </w:tc>
        <w:tc>
          <w:tcPr>
            <w:tcW w:w="10773" w:type="dxa"/>
            <w:tcBorders>
              <w:top w:val="nil"/>
              <w:left w:val="nil"/>
              <w:bottom w:val="single" w:sz="8" w:space="0" w:color="000000"/>
              <w:right w:val="single" w:sz="8" w:space="0" w:color="000000"/>
            </w:tcBorders>
            <w:tcMar>
              <w:top w:w="0" w:type="dxa"/>
              <w:left w:w="100" w:type="dxa"/>
              <w:bottom w:w="0" w:type="dxa"/>
              <w:right w:w="100" w:type="dxa"/>
            </w:tcMar>
          </w:tcPr>
          <w:p w14:paraId="10FFBDD8" w14:textId="77777777" w:rsidR="00DA0F13" w:rsidRPr="00A9754A" w:rsidRDefault="00DA0F13" w:rsidP="000064F9">
            <w:pPr>
              <w:spacing w:before="60" w:after="60"/>
              <w:jc w:val="both"/>
              <w:rPr>
                <w:b/>
                <w:bCs/>
                <w:sz w:val="26"/>
                <w:szCs w:val="26"/>
              </w:rPr>
            </w:pPr>
            <w:r w:rsidRPr="00A9754A">
              <w:rPr>
                <w:b/>
                <w:bCs/>
                <w:sz w:val="26"/>
                <w:szCs w:val="26"/>
              </w:rPr>
              <w:t>1. Khen thưởng</w:t>
            </w:r>
            <w:bookmarkStart w:id="0" w:name="_GoBack"/>
            <w:bookmarkEnd w:id="0"/>
          </w:p>
          <w:p w14:paraId="3E22BA45" w14:textId="77777777" w:rsidR="00DA0F13" w:rsidRPr="00A9754A" w:rsidRDefault="00D0112F" w:rsidP="000064F9">
            <w:pPr>
              <w:spacing w:before="60" w:after="60"/>
              <w:ind w:left="140"/>
              <w:jc w:val="both"/>
              <w:rPr>
                <w:sz w:val="26"/>
                <w:szCs w:val="26"/>
              </w:rPr>
            </w:pPr>
            <w:r w:rsidRPr="00D0112F">
              <w:rPr>
                <w:bCs/>
                <w:sz w:val="26"/>
                <w:szCs w:val="26"/>
              </w:rPr>
              <w:t>Quyết định số 2248/QĐ-TTg ngày 18/11/2016 của Thủ tướng Chính phủ, đã có thành tích trong công tác từ năm 2011 đến năm 2015, góp phần vào sự nghiệp xây dựng chủ nghĩa xã hội và bảo vệ Tổ quốc.</w:t>
            </w:r>
          </w:p>
          <w:p w14:paraId="5550C8C0" w14:textId="77777777" w:rsidR="00DA0F13" w:rsidRPr="00A9754A" w:rsidRDefault="00DA0F13" w:rsidP="000064F9">
            <w:pPr>
              <w:spacing w:before="60" w:after="60"/>
              <w:jc w:val="both"/>
              <w:rPr>
                <w:b/>
                <w:bCs/>
                <w:sz w:val="26"/>
                <w:szCs w:val="26"/>
              </w:rPr>
            </w:pPr>
            <w:r w:rsidRPr="00A9754A">
              <w:rPr>
                <w:b/>
                <w:bCs/>
                <w:sz w:val="26"/>
                <w:szCs w:val="26"/>
              </w:rPr>
              <w:t>2. Đánh giá chuyên môn</w:t>
            </w:r>
          </w:p>
          <w:p w14:paraId="173245DE" w14:textId="77777777" w:rsidR="00D0112F" w:rsidRPr="00D0112F" w:rsidRDefault="00D0112F" w:rsidP="00D0112F">
            <w:pPr>
              <w:spacing w:before="60" w:after="60"/>
              <w:jc w:val="both"/>
              <w:rPr>
                <w:bCs/>
                <w:sz w:val="26"/>
                <w:szCs w:val="26"/>
              </w:rPr>
            </w:pPr>
            <w:r w:rsidRPr="00D0112F">
              <w:rPr>
                <w:bCs/>
                <w:sz w:val="26"/>
                <w:szCs w:val="26"/>
              </w:rPr>
              <w:t>- Năm 2016</w:t>
            </w:r>
            <w:r w:rsidR="00603DFB">
              <w:rPr>
                <w:bCs/>
                <w:sz w:val="26"/>
                <w:szCs w:val="26"/>
              </w:rPr>
              <w:t xml:space="preserve">: </w:t>
            </w:r>
            <w:r w:rsidRPr="00D0112F">
              <w:rPr>
                <w:bCs/>
                <w:sz w:val="26"/>
                <w:szCs w:val="26"/>
              </w:rPr>
              <w:t xml:space="preserve">Hoàn thành xuất sắc nhiệm vụ (Thông báo số 176-TB/TU ngày 08/3/2017 của Ban Thường vụ Thành ủy Cao Lãnh). </w:t>
            </w:r>
          </w:p>
          <w:p w14:paraId="7EAF2080" w14:textId="77777777" w:rsidR="00D0112F" w:rsidRPr="00D0112F" w:rsidRDefault="00D0112F" w:rsidP="00D0112F">
            <w:pPr>
              <w:spacing w:before="60" w:after="60"/>
              <w:jc w:val="both"/>
              <w:rPr>
                <w:bCs/>
                <w:sz w:val="26"/>
                <w:szCs w:val="26"/>
              </w:rPr>
            </w:pPr>
            <w:r w:rsidRPr="00D0112F">
              <w:rPr>
                <w:bCs/>
                <w:sz w:val="26"/>
                <w:szCs w:val="26"/>
              </w:rPr>
              <w:t>- Năm 2017</w:t>
            </w:r>
            <w:r w:rsidR="00603DFB">
              <w:rPr>
                <w:bCs/>
                <w:sz w:val="26"/>
                <w:szCs w:val="26"/>
              </w:rPr>
              <w:t xml:space="preserve">: </w:t>
            </w:r>
            <w:r w:rsidRPr="00D0112F">
              <w:rPr>
                <w:bCs/>
                <w:sz w:val="26"/>
                <w:szCs w:val="26"/>
              </w:rPr>
              <w:t>Hoàn thành xuất sắc nhiệm vụ (Thông báo số 281-TB/TU ngày 19/3/2018 của Ban Thường vụ Thành ủy Cao Lãnh).</w:t>
            </w:r>
          </w:p>
          <w:p w14:paraId="1F7EB9F3" w14:textId="77777777" w:rsidR="00D0112F" w:rsidRPr="00D0112F" w:rsidRDefault="00D0112F" w:rsidP="00D0112F">
            <w:pPr>
              <w:spacing w:before="60" w:after="60"/>
              <w:jc w:val="both"/>
              <w:rPr>
                <w:bCs/>
                <w:sz w:val="26"/>
                <w:szCs w:val="26"/>
              </w:rPr>
            </w:pPr>
            <w:r w:rsidRPr="00D0112F">
              <w:rPr>
                <w:bCs/>
                <w:sz w:val="26"/>
                <w:szCs w:val="26"/>
              </w:rPr>
              <w:t>- Năm 2018</w:t>
            </w:r>
            <w:r w:rsidR="00603DFB">
              <w:rPr>
                <w:bCs/>
                <w:sz w:val="26"/>
                <w:szCs w:val="26"/>
              </w:rPr>
              <w:t xml:space="preserve">: </w:t>
            </w:r>
            <w:r w:rsidRPr="00D0112F">
              <w:rPr>
                <w:bCs/>
                <w:sz w:val="26"/>
                <w:szCs w:val="26"/>
              </w:rPr>
              <w:t>Hoàn thành xuất sắc nhiệm vụ (Thông báo số 473-TB/TU ngày 11/01/2019 của Ban Thường vụ Thành ủy Cao Lãnh).</w:t>
            </w:r>
          </w:p>
          <w:p w14:paraId="5BB06509" w14:textId="77777777" w:rsidR="00D0112F" w:rsidRPr="00D0112F" w:rsidRDefault="00D0112F" w:rsidP="00D0112F">
            <w:pPr>
              <w:spacing w:before="60" w:after="60"/>
              <w:jc w:val="both"/>
              <w:rPr>
                <w:bCs/>
                <w:sz w:val="26"/>
                <w:szCs w:val="26"/>
              </w:rPr>
            </w:pPr>
            <w:r w:rsidRPr="00D0112F">
              <w:rPr>
                <w:bCs/>
                <w:sz w:val="26"/>
                <w:szCs w:val="26"/>
              </w:rPr>
              <w:t>- Năm 2019</w:t>
            </w:r>
            <w:r w:rsidR="00C410E7">
              <w:rPr>
                <w:bCs/>
                <w:sz w:val="26"/>
                <w:szCs w:val="26"/>
              </w:rPr>
              <w:t xml:space="preserve">: </w:t>
            </w:r>
            <w:r w:rsidRPr="00D0112F">
              <w:rPr>
                <w:bCs/>
                <w:sz w:val="26"/>
                <w:szCs w:val="26"/>
              </w:rPr>
              <w:t>Hoàn thành tốt nhiệm vụ (Thông báo số 1901-TB/TU ngày 10/6/2020 của Ban Thường vụ Tỉnh ủy Đồng Tháp).</w:t>
            </w:r>
          </w:p>
          <w:p w14:paraId="1920E83B" w14:textId="77777777" w:rsidR="00D0112F" w:rsidRPr="00D0112F" w:rsidRDefault="00D0112F" w:rsidP="00D0112F">
            <w:pPr>
              <w:spacing w:before="60" w:after="60"/>
              <w:jc w:val="both"/>
              <w:rPr>
                <w:bCs/>
                <w:sz w:val="26"/>
                <w:szCs w:val="26"/>
              </w:rPr>
            </w:pPr>
            <w:r w:rsidRPr="00D0112F">
              <w:rPr>
                <w:bCs/>
                <w:sz w:val="26"/>
                <w:szCs w:val="26"/>
              </w:rPr>
              <w:t>- Năm 2020</w:t>
            </w:r>
            <w:r w:rsidR="00C410E7">
              <w:rPr>
                <w:bCs/>
                <w:sz w:val="26"/>
                <w:szCs w:val="26"/>
              </w:rPr>
              <w:t>:</w:t>
            </w:r>
            <w:r w:rsidRPr="00D0112F">
              <w:rPr>
                <w:bCs/>
                <w:sz w:val="26"/>
                <w:szCs w:val="26"/>
              </w:rPr>
              <w:t xml:space="preserve"> Hoàn thành tốt nhiệm vụ (Thông báo số 335-TB/TU ngày 21/5/2021 của Ban Thường vụ Tỉnh ủy Đồng Tháp).</w:t>
            </w:r>
          </w:p>
          <w:p w14:paraId="1E79F0BC" w14:textId="77777777" w:rsidR="00D0112F" w:rsidRPr="00D0112F" w:rsidRDefault="00D0112F" w:rsidP="00D0112F">
            <w:pPr>
              <w:spacing w:before="60" w:after="60"/>
              <w:jc w:val="both"/>
              <w:rPr>
                <w:bCs/>
                <w:sz w:val="26"/>
                <w:szCs w:val="26"/>
              </w:rPr>
            </w:pPr>
            <w:r w:rsidRPr="00D0112F">
              <w:rPr>
                <w:bCs/>
                <w:sz w:val="26"/>
                <w:szCs w:val="26"/>
              </w:rPr>
              <w:lastRenderedPageBreak/>
              <w:t>- Năm 2021</w:t>
            </w:r>
            <w:r w:rsidR="00C410E7">
              <w:rPr>
                <w:bCs/>
                <w:sz w:val="26"/>
                <w:szCs w:val="26"/>
              </w:rPr>
              <w:t>:</w:t>
            </w:r>
            <w:r w:rsidRPr="00D0112F">
              <w:rPr>
                <w:bCs/>
                <w:sz w:val="26"/>
                <w:szCs w:val="26"/>
              </w:rPr>
              <w:t xml:space="preserve"> Hoàn thành tốt nhiệm vụ (Thông báo số 1103-TB/TU ngày 13/4/2022 của Ban Thường vụ Tỉnh ủy Đồng Tháp)</w:t>
            </w:r>
            <w:r>
              <w:rPr>
                <w:bCs/>
                <w:sz w:val="26"/>
                <w:szCs w:val="26"/>
              </w:rPr>
              <w:t>.</w:t>
            </w:r>
            <w:r w:rsidRPr="00D0112F">
              <w:rPr>
                <w:bCs/>
                <w:sz w:val="26"/>
                <w:szCs w:val="26"/>
              </w:rPr>
              <w:t xml:space="preserve"> </w:t>
            </w:r>
          </w:p>
          <w:p w14:paraId="471512D8" w14:textId="77777777" w:rsidR="00D0112F" w:rsidRPr="00D0112F" w:rsidRDefault="00D0112F" w:rsidP="00D0112F">
            <w:pPr>
              <w:spacing w:before="60" w:after="60"/>
              <w:jc w:val="both"/>
              <w:rPr>
                <w:bCs/>
                <w:sz w:val="26"/>
                <w:szCs w:val="26"/>
              </w:rPr>
            </w:pPr>
            <w:r w:rsidRPr="00D0112F">
              <w:rPr>
                <w:bCs/>
                <w:sz w:val="26"/>
                <w:szCs w:val="26"/>
              </w:rPr>
              <w:t>- Năm 2022</w:t>
            </w:r>
            <w:r w:rsidR="00C410E7">
              <w:rPr>
                <w:bCs/>
                <w:sz w:val="26"/>
                <w:szCs w:val="26"/>
              </w:rPr>
              <w:t>:</w:t>
            </w:r>
            <w:r w:rsidRPr="00D0112F">
              <w:rPr>
                <w:bCs/>
                <w:sz w:val="26"/>
                <w:szCs w:val="26"/>
              </w:rPr>
              <w:t xml:space="preserve"> Hoàn thành tốt nhiệm vụ (Thông báo số 1751-TB/TU ngày 28/4/2023 của Ban Thường vụ Tỉnh ủy Đồng Tháp)</w:t>
            </w:r>
            <w:r>
              <w:rPr>
                <w:bCs/>
                <w:sz w:val="26"/>
                <w:szCs w:val="26"/>
              </w:rPr>
              <w:t>.</w:t>
            </w:r>
            <w:r w:rsidRPr="00D0112F">
              <w:rPr>
                <w:bCs/>
                <w:sz w:val="26"/>
                <w:szCs w:val="26"/>
              </w:rPr>
              <w:t xml:space="preserve"> </w:t>
            </w:r>
          </w:p>
          <w:p w14:paraId="0E80CB4D" w14:textId="77777777" w:rsidR="00D0112F" w:rsidRPr="00D0112F" w:rsidRDefault="00D0112F" w:rsidP="00D0112F">
            <w:pPr>
              <w:spacing w:before="60" w:after="60"/>
              <w:jc w:val="both"/>
              <w:rPr>
                <w:bCs/>
                <w:sz w:val="26"/>
                <w:szCs w:val="26"/>
              </w:rPr>
            </w:pPr>
            <w:r w:rsidRPr="00D0112F">
              <w:rPr>
                <w:bCs/>
                <w:sz w:val="26"/>
                <w:szCs w:val="26"/>
              </w:rPr>
              <w:t>- Năm 2023</w:t>
            </w:r>
            <w:r w:rsidR="00C410E7">
              <w:rPr>
                <w:bCs/>
                <w:sz w:val="26"/>
                <w:szCs w:val="26"/>
              </w:rPr>
              <w:t>:</w:t>
            </w:r>
            <w:r w:rsidRPr="00D0112F">
              <w:rPr>
                <w:bCs/>
                <w:sz w:val="26"/>
                <w:szCs w:val="26"/>
              </w:rPr>
              <w:t xml:space="preserve"> Hoàn thành tốt nhiệm vụ (Thông báo số 2229-TB/TU ngày 09/7/2024 của Ban Thường vụ Tỉnh ủy Đồng Tháp)</w:t>
            </w:r>
            <w:r>
              <w:rPr>
                <w:bCs/>
                <w:sz w:val="26"/>
                <w:szCs w:val="26"/>
              </w:rPr>
              <w:t>.</w:t>
            </w:r>
            <w:r w:rsidRPr="00D0112F">
              <w:rPr>
                <w:bCs/>
                <w:sz w:val="26"/>
                <w:szCs w:val="26"/>
              </w:rPr>
              <w:t xml:space="preserve"> </w:t>
            </w:r>
          </w:p>
          <w:p w14:paraId="7E0412D9" w14:textId="77777777" w:rsidR="00DA0F13" w:rsidRPr="00A9754A" w:rsidRDefault="00D0112F" w:rsidP="00D0112F">
            <w:pPr>
              <w:spacing w:before="60" w:after="60"/>
              <w:jc w:val="both"/>
              <w:rPr>
                <w:sz w:val="26"/>
                <w:szCs w:val="26"/>
              </w:rPr>
            </w:pPr>
            <w:r w:rsidRPr="00D0112F">
              <w:rPr>
                <w:bCs/>
                <w:sz w:val="26"/>
                <w:szCs w:val="26"/>
              </w:rPr>
              <w:t>- Năm 2024</w:t>
            </w:r>
            <w:r w:rsidR="00C410E7">
              <w:rPr>
                <w:bCs/>
                <w:sz w:val="26"/>
                <w:szCs w:val="26"/>
              </w:rPr>
              <w:t>:</w:t>
            </w:r>
            <w:r w:rsidRPr="00D0112F">
              <w:rPr>
                <w:bCs/>
                <w:sz w:val="26"/>
                <w:szCs w:val="26"/>
              </w:rPr>
              <w:t xml:space="preserve"> Hoàn thành tốt nhiệm vụ (Thông báo số 2800-TB/TU ngày 14/4/2025 của Ban Thường vụ Tỉnh ủy Đồng Tháp)</w:t>
            </w:r>
            <w:r>
              <w:rPr>
                <w:bCs/>
                <w:sz w:val="26"/>
                <w:szCs w:val="26"/>
              </w:rPr>
              <w:t>.</w:t>
            </w:r>
          </w:p>
          <w:p w14:paraId="7D5412C7" w14:textId="77777777" w:rsidR="00DA0F13" w:rsidRPr="00A9754A" w:rsidRDefault="00DA0F13" w:rsidP="000064F9">
            <w:pPr>
              <w:spacing w:before="60" w:after="60"/>
              <w:jc w:val="both"/>
              <w:rPr>
                <w:b/>
                <w:bCs/>
                <w:sz w:val="26"/>
                <w:szCs w:val="26"/>
              </w:rPr>
            </w:pPr>
            <w:r w:rsidRPr="00A9754A">
              <w:rPr>
                <w:b/>
                <w:bCs/>
                <w:sz w:val="26"/>
                <w:szCs w:val="26"/>
              </w:rPr>
              <w:t>3. Chiến sĩ thi đua cơ sở</w:t>
            </w:r>
          </w:p>
          <w:p w14:paraId="1D61578D" w14:textId="77777777" w:rsidR="008C0FA0" w:rsidRPr="00A9754A" w:rsidRDefault="008C0FA0" w:rsidP="008C0FA0">
            <w:pPr>
              <w:spacing w:before="60" w:after="60"/>
              <w:jc w:val="both"/>
              <w:rPr>
                <w:sz w:val="26"/>
                <w:szCs w:val="26"/>
              </w:rPr>
            </w:pPr>
            <w:r w:rsidRPr="00A9754A">
              <w:rPr>
                <w:sz w:val="26"/>
                <w:szCs w:val="26"/>
              </w:rPr>
              <w:t>- Năm học 20</w:t>
            </w:r>
            <w:r>
              <w:rPr>
                <w:sz w:val="26"/>
                <w:szCs w:val="26"/>
              </w:rPr>
              <w:t>16</w:t>
            </w:r>
            <w:r w:rsidRPr="00A9754A">
              <w:rPr>
                <w:sz w:val="26"/>
                <w:szCs w:val="26"/>
              </w:rPr>
              <w:t xml:space="preserve">: Được công nhận danh hiệu Chiến sĩ thi đua cấp cơ sở theo Quyết định số </w:t>
            </w:r>
            <w:r>
              <w:rPr>
                <w:sz w:val="26"/>
                <w:szCs w:val="26"/>
              </w:rPr>
              <w:t>07</w:t>
            </w:r>
            <w:r w:rsidRPr="00A9754A">
              <w:rPr>
                <w:sz w:val="26"/>
                <w:szCs w:val="26"/>
              </w:rPr>
              <w:t>/QĐ-UBND</w:t>
            </w:r>
            <w:r>
              <w:rPr>
                <w:sz w:val="26"/>
                <w:szCs w:val="26"/>
              </w:rPr>
              <w:t>-KT</w:t>
            </w:r>
            <w:r w:rsidRPr="00A9754A">
              <w:rPr>
                <w:sz w:val="26"/>
                <w:szCs w:val="26"/>
              </w:rPr>
              <w:t xml:space="preserve"> ngày </w:t>
            </w:r>
            <w:r>
              <w:rPr>
                <w:sz w:val="26"/>
                <w:szCs w:val="26"/>
              </w:rPr>
              <w:t>23</w:t>
            </w:r>
            <w:r w:rsidRPr="00A9754A">
              <w:rPr>
                <w:sz w:val="26"/>
                <w:szCs w:val="26"/>
              </w:rPr>
              <w:t>/</w:t>
            </w:r>
            <w:r>
              <w:rPr>
                <w:sz w:val="26"/>
                <w:szCs w:val="26"/>
              </w:rPr>
              <w:t>01</w:t>
            </w:r>
            <w:r w:rsidRPr="00A9754A">
              <w:rPr>
                <w:sz w:val="26"/>
                <w:szCs w:val="26"/>
              </w:rPr>
              <w:t>/20</w:t>
            </w:r>
            <w:r>
              <w:rPr>
                <w:sz w:val="26"/>
                <w:szCs w:val="26"/>
              </w:rPr>
              <w:t>17</w:t>
            </w:r>
            <w:r w:rsidRPr="00A9754A">
              <w:rPr>
                <w:sz w:val="26"/>
                <w:szCs w:val="26"/>
              </w:rPr>
              <w:t xml:space="preserve"> của Chủ tịch UBND </w:t>
            </w:r>
            <w:r>
              <w:rPr>
                <w:sz w:val="26"/>
                <w:szCs w:val="26"/>
              </w:rPr>
              <w:t>thành phố Cao Lãnh</w:t>
            </w:r>
            <w:r w:rsidRPr="00A9754A">
              <w:rPr>
                <w:sz w:val="26"/>
                <w:szCs w:val="26"/>
              </w:rPr>
              <w:t>.</w:t>
            </w:r>
          </w:p>
          <w:p w14:paraId="3A688E6B" w14:textId="77777777" w:rsidR="008C0FA0" w:rsidRDefault="008C0FA0" w:rsidP="000064F9">
            <w:pPr>
              <w:spacing w:before="60" w:after="60"/>
              <w:jc w:val="both"/>
              <w:rPr>
                <w:sz w:val="26"/>
                <w:szCs w:val="26"/>
              </w:rPr>
            </w:pPr>
            <w:r w:rsidRPr="00A9754A">
              <w:rPr>
                <w:sz w:val="26"/>
                <w:szCs w:val="26"/>
              </w:rPr>
              <w:t>- Năm học 20</w:t>
            </w:r>
            <w:r>
              <w:rPr>
                <w:sz w:val="26"/>
                <w:szCs w:val="26"/>
              </w:rPr>
              <w:t>17</w:t>
            </w:r>
            <w:r w:rsidRPr="00A9754A">
              <w:rPr>
                <w:sz w:val="26"/>
                <w:szCs w:val="26"/>
              </w:rPr>
              <w:t>: Được công nhận danh hiệu Chiến sĩ thi đua cấp cơ sở theo Quyết định số 1</w:t>
            </w:r>
            <w:r>
              <w:rPr>
                <w:sz w:val="26"/>
                <w:szCs w:val="26"/>
              </w:rPr>
              <w:t>4</w:t>
            </w:r>
            <w:r w:rsidRPr="00A9754A">
              <w:rPr>
                <w:sz w:val="26"/>
                <w:szCs w:val="26"/>
              </w:rPr>
              <w:t>/QĐ-UBND</w:t>
            </w:r>
            <w:r>
              <w:rPr>
                <w:sz w:val="26"/>
                <w:szCs w:val="26"/>
              </w:rPr>
              <w:t>-KT</w:t>
            </w:r>
            <w:r w:rsidRPr="00A9754A">
              <w:rPr>
                <w:sz w:val="26"/>
                <w:szCs w:val="26"/>
              </w:rPr>
              <w:t xml:space="preserve"> ngày </w:t>
            </w:r>
            <w:r>
              <w:rPr>
                <w:sz w:val="26"/>
                <w:szCs w:val="26"/>
              </w:rPr>
              <w:t>08</w:t>
            </w:r>
            <w:r w:rsidRPr="00A9754A">
              <w:rPr>
                <w:sz w:val="26"/>
                <w:szCs w:val="26"/>
              </w:rPr>
              <w:t>/</w:t>
            </w:r>
            <w:r>
              <w:rPr>
                <w:sz w:val="26"/>
                <w:szCs w:val="26"/>
              </w:rPr>
              <w:t>02</w:t>
            </w:r>
            <w:r w:rsidRPr="00A9754A">
              <w:rPr>
                <w:sz w:val="26"/>
                <w:szCs w:val="26"/>
              </w:rPr>
              <w:t>/20</w:t>
            </w:r>
            <w:r>
              <w:rPr>
                <w:sz w:val="26"/>
                <w:szCs w:val="26"/>
              </w:rPr>
              <w:t>18</w:t>
            </w:r>
            <w:r w:rsidRPr="00A9754A">
              <w:rPr>
                <w:sz w:val="26"/>
                <w:szCs w:val="26"/>
              </w:rPr>
              <w:t xml:space="preserve"> của Chủ tịch UBND </w:t>
            </w:r>
            <w:r>
              <w:rPr>
                <w:sz w:val="26"/>
                <w:szCs w:val="26"/>
              </w:rPr>
              <w:t>thành phố Cao Lãnh</w:t>
            </w:r>
            <w:r w:rsidRPr="00A9754A">
              <w:rPr>
                <w:sz w:val="26"/>
                <w:szCs w:val="26"/>
              </w:rPr>
              <w:t>.</w:t>
            </w:r>
          </w:p>
          <w:p w14:paraId="582C82AD" w14:textId="77777777" w:rsidR="00DA0F13" w:rsidRPr="00A9754A" w:rsidRDefault="00DA0F13" w:rsidP="000064F9">
            <w:pPr>
              <w:spacing w:before="60" w:after="60"/>
              <w:jc w:val="both"/>
              <w:rPr>
                <w:sz w:val="26"/>
                <w:szCs w:val="26"/>
              </w:rPr>
            </w:pPr>
            <w:r w:rsidRPr="00A9754A">
              <w:rPr>
                <w:sz w:val="26"/>
                <w:szCs w:val="26"/>
              </w:rPr>
              <w:t>- Năm học 202</w:t>
            </w:r>
            <w:r w:rsidR="00C800AA">
              <w:rPr>
                <w:sz w:val="26"/>
                <w:szCs w:val="26"/>
              </w:rPr>
              <w:t>0</w:t>
            </w:r>
            <w:r w:rsidRPr="00A9754A">
              <w:rPr>
                <w:sz w:val="26"/>
                <w:szCs w:val="26"/>
              </w:rPr>
              <w:t>: Được công nhận danh hiệu Chiến sĩ thi đua cấp cơ sở theo Quyết định số 1</w:t>
            </w:r>
            <w:r w:rsidR="00C800AA">
              <w:rPr>
                <w:sz w:val="26"/>
                <w:szCs w:val="26"/>
              </w:rPr>
              <w:t>7</w:t>
            </w:r>
            <w:r w:rsidRPr="00A9754A">
              <w:rPr>
                <w:sz w:val="26"/>
                <w:szCs w:val="26"/>
              </w:rPr>
              <w:t>/QĐ-UBND</w:t>
            </w:r>
            <w:r w:rsidR="00C800AA">
              <w:rPr>
                <w:sz w:val="26"/>
                <w:szCs w:val="26"/>
              </w:rPr>
              <w:t>.KT</w:t>
            </w:r>
            <w:r w:rsidRPr="00A9754A">
              <w:rPr>
                <w:sz w:val="26"/>
                <w:szCs w:val="26"/>
              </w:rPr>
              <w:t xml:space="preserve"> ngày </w:t>
            </w:r>
            <w:r w:rsidR="00C800AA">
              <w:rPr>
                <w:sz w:val="26"/>
                <w:szCs w:val="26"/>
              </w:rPr>
              <w:t>25</w:t>
            </w:r>
            <w:r w:rsidRPr="00A9754A">
              <w:rPr>
                <w:sz w:val="26"/>
                <w:szCs w:val="26"/>
              </w:rPr>
              <w:t>/</w:t>
            </w:r>
            <w:r w:rsidR="00C800AA">
              <w:rPr>
                <w:sz w:val="26"/>
                <w:szCs w:val="26"/>
              </w:rPr>
              <w:t>5</w:t>
            </w:r>
            <w:r w:rsidRPr="00A9754A">
              <w:rPr>
                <w:sz w:val="26"/>
                <w:szCs w:val="26"/>
              </w:rPr>
              <w:t>/202</w:t>
            </w:r>
            <w:r w:rsidR="00C800AA">
              <w:rPr>
                <w:sz w:val="26"/>
                <w:szCs w:val="26"/>
              </w:rPr>
              <w:t>0</w:t>
            </w:r>
            <w:r w:rsidRPr="00A9754A">
              <w:rPr>
                <w:sz w:val="26"/>
                <w:szCs w:val="26"/>
              </w:rPr>
              <w:t xml:space="preserve"> của Chủ tịch UBND </w:t>
            </w:r>
            <w:r w:rsidR="00C800AA">
              <w:rPr>
                <w:sz w:val="26"/>
                <w:szCs w:val="26"/>
              </w:rPr>
              <w:t>thành phố Cao Lãnh</w:t>
            </w:r>
            <w:r w:rsidRPr="00A9754A">
              <w:rPr>
                <w:sz w:val="26"/>
                <w:szCs w:val="26"/>
              </w:rPr>
              <w:t>.</w:t>
            </w:r>
          </w:p>
          <w:p w14:paraId="3E9DFE97" w14:textId="77777777" w:rsidR="00DA0F13" w:rsidRPr="00A9754A" w:rsidRDefault="00DA0F13" w:rsidP="000064F9">
            <w:pPr>
              <w:spacing w:before="60" w:after="60"/>
              <w:jc w:val="both"/>
              <w:rPr>
                <w:sz w:val="26"/>
                <w:szCs w:val="26"/>
              </w:rPr>
            </w:pPr>
            <w:r w:rsidRPr="00A9754A">
              <w:rPr>
                <w:sz w:val="26"/>
                <w:szCs w:val="26"/>
              </w:rPr>
              <w:t>- Năm học 2023: Được công nhận danh hiệu Chiến sĩ thi đua cấp cơ sở theo Quyết định số 1</w:t>
            </w:r>
            <w:r w:rsidR="001B7D53">
              <w:rPr>
                <w:sz w:val="26"/>
                <w:szCs w:val="26"/>
              </w:rPr>
              <w:t>65</w:t>
            </w:r>
            <w:r w:rsidRPr="00A9754A">
              <w:rPr>
                <w:sz w:val="26"/>
                <w:szCs w:val="26"/>
              </w:rPr>
              <w:t xml:space="preserve">/QĐ-UBND ngày </w:t>
            </w:r>
            <w:r w:rsidR="001B7D53">
              <w:rPr>
                <w:sz w:val="26"/>
                <w:szCs w:val="26"/>
              </w:rPr>
              <w:t>29</w:t>
            </w:r>
            <w:r w:rsidRPr="00A9754A">
              <w:rPr>
                <w:sz w:val="26"/>
                <w:szCs w:val="26"/>
              </w:rPr>
              <w:t>/</w:t>
            </w:r>
            <w:r w:rsidR="001B7D53">
              <w:rPr>
                <w:sz w:val="26"/>
                <w:szCs w:val="26"/>
              </w:rPr>
              <w:t>3</w:t>
            </w:r>
            <w:r w:rsidRPr="00A9754A">
              <w:rPr>
                <w:sz w:val="26"/>
                <w:szCs w:val="26"/>
              </w:rPr>
              <w:t>/202</w:t>
            </w:r>
            <w:r w:rsidR="001B7D53">
              <w:rPr>
                <w:sz w:val="26"/>
                <w:szCs w:val="26"/>
              </w:rPr>
              <w:t>4</w:t>
            </w:r>
            <w:r w:rsidRPr="00A9754A">
              <w:rPr>
                <w:sz w:val="26"/>
                <w:szCs w:val="26"/>
              </w:rPr>
              <w:t xml:space="preserve"> của Chủ tịch UBND </w:t>
            </w:r>
            <w:r w:rsidR="001B7D53">
              <w:rPr>
                <w:sz w:val="26"/>
                <w:szCs w:val="26"/>
              </w:rPr>
              <w:t>thành phố Cao Lãnh</w:t>
            </w:r>
            <w:r w:rsidRPr="00A9754A">
              <w:rPr>
                <w:sz w:val="26"/>
                <w:szCs w:val="26"/>
              </w:rPr>
              <w:t>.</w:t>
            </w:r>
          </w:p>
          <w:p w14:paraId="4E3CB53B" w14:textId="77777777" w:rsidR="00DA0F13" w:rsidRPr="00A9754A" w:rsidRDefault="00DA0F13" w:rsidP="000064F9">
            <w:pPr>
              <w:spacing w:before="60" w:after="60"/>
              <w:jc w:val="both"/>
              <w:rPr>
                <w:sz w:val="26"/>
                <w:szCs w:val="26"/>
              </w:rPr>
            </w:pPr>
            <w:r w:rsidRPr="00A9754A">
              <w:rPr>
                <w:sz w:val="26"/>
                <w:szCs w:val="26"/>
              </w:rPr>
              <w:t xml:space="preserve">- Năm học 2024: Được công nhận danh hiệu Chiến sĩ thi đua cấp cơ sở theo Quyết định số </w:t>
            </w:r>
            <w:r w:rsidR="00DC70D2">
              <w:rPr>
                <w:sz w:val="26"/>
                <w:szCs w:val="26"/>
              </w:rPr>
              <w:t>12</w:t>
            </w:r>
            <w:r w:rsidRPr="00A9754A">
              <w:rPr>
                <w:sz w:val="26"/>
                <w:szCs w:val="26"/>
              </w:rPr>
              <w:t>/QĐ-UBND</w:t>
            </w:r>
            <w:r w:rsidR="00DC70D2">
              <w:rPr>
                <w:sz w:val="26"/>
                <w:szCs w:val="26"/>
              </w:rPr>
              <w:t>-KT</w:t>
            </w:r>
            <w:r w:rsidRPr="00A9754A">
              <w:rPr>
                <w:sz w:val="26"/>
                <w:szCs w:val="26"/>
              </w:rPr>
              <w:t xml:space="preserve"> ngày </w:t>
            </w:r>
            <w:r w:rsidR="00DC70D2">
              <w:rPr>
                <w:sz w:val="26"/>
                <w:szCs w:val="26"/>
              </w:rPr>
              <w:t>07</w:t>
            </w:r>
            <w:r w:rsidRPr="00A9754A">
              <w:rPr>
                <w:sz w:val="26"/>
                <w:szCs w:val="26"/>
              </w:rPr>
              <w:t>/</w:t>
            </w:r>
            <w:r w:rsidR="00DC70D2">
              <w:rPr>
                <w:sz w:val="26"/>
                <w:szCs w:val="26"/>
              </w:rPr>
              <w:t>3</w:t>
            </w:r>
            <w:r w:rsidRPr="00A9754A">
              <w:rPr>
                <w:sz w:val="26"/>
                <w:szCs w:val="26"/>
              </w:rPr>
              <w:t xml:space="preserve">/2025 của Chủ tịch UBND </w:t>
            </w:r>
            <w:r w:rsidR="00DC70D2">
              <w:rPr>
                <w:sz w:val="26"/>
                <w:szCs w:val="26"/>
              </w:rPr>
              <w:t>thành phố Cao Lãnh</w:t>
            </w:r>
            <w:r w:rsidRPr="00A9754A">
              <w:rPr>
                <w:sz w:val="26"/>
                <w:szCs w:val="26"/>
              </w:rPr>
              <w:t>.</w:t>
            </w:r>
          </w:p>
          <w:p w14:paraId="0A017220" w14:textId="77777777" w:rsidR="00DA0F13" w:rsidRPr="00A9754A" w:rsidRDefault="00DA0F13" w:rsidP="000064F9">
            <w:pPr>
              <w:spacing w:before="60" w:after="60"/>
              <w:jc w:val="both"/>
              <w:rPr>
                <w:sz w:val="26"/>
                <w:szCs w:val="26"/>
              </w:rPr>
            </w:pPr>
            <w:r w:rsidRPr="00A9754A">
              <w:rPr>
                <w:b/>
                <w:bCs/>
                <w:sz w:val="26"/>
                <w:szCs w:val="26"/>
              </w:rPr>
              <w:t>4. Ý kiến của cơ quan Thường trực Hội đồng Thi đua - Khen thưởng tỉnh:</w:t>
            </w:r>
            <w:r w:rsidRPr="00A9754A">
              <w:rPr>
                <w:sz w:val="26"/>
                <w:szCs w:val="26"/>
              </w:rPr>
              <w:t xml:space="preserve"> Đủ tiêu chuẩn</w:t>
            </w:r>
          </w:p>
        </w:tc>
      </w:tr>
    </w:tbl>
    <w:p w14:paraId="0602200F" w14:textId="77777777" w:rsidR="00DA0F13" w:rsidRDefault="00DA0F13" w:rsidP="00DA0F13">
      <w:bookmarkStart w:id="1" w:name="_heading=h.wzi2b2dyjitq" w:colFirst="0" w:colLast="0"/>
      <w:bookmarkEnd w:id="1"/>
    </w:p>
    <w:p w14:paraId="1A9486A4" w14:textId="77777777" w:rsidR="00DA0F13" w:rsidRDefault="00DA0F13" w:rsidP="00DA0F13"/>
    <w:p w14:paraId="4EFDF4FA" w14:textId="77777777" w:rsidR="0036211C" w:rsidRDefault="0036211C"/>
    <w:sectPr w:rsidR="0036211C" w:rsidSect="00844714">
      <w:headerReference w:type="default" r:id="rId8"/>
      <w:pgSz w:w="16840" w:h="11907" w:orient="landscape"/>
      <w:pgMar w:top="1134" w:right="737" w:bottom="1134" w:left="907"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B51E51" w14:textId="77777777" w:rsidR="00D809D7" w:rsidRDefault="00D809D7">
      <w:r>
        <w:separator/>
      </w:r>
    </w:p>
  </w:endnote>
  <w:endnote w:type="continuationSeparator" w:id="0">
    <w:p w14:paraId="23C6B66B" w14:textId="77777777" w:rsidR="00D809D7" w:rsidRDefault="00D809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015F3B" w14:textId="77777777" w:rsidR="00D809D7" w:rsidRDefault="00D809D7">
      <w:r>
        <w:separator/>
      </w:r>
    </w:p>
  </w:footnote>
  <w:footnote w:type="continuationSeparator" w:id="0">
    <w:p w14:paraId="3C6CBF00" w14:textId="77777777" w:rsidR="00D809D7" w:rsidRDefault="00D809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032321" w14:textId="77777777" w:rsidR="00522630" w:rsidRDefault="00522630">
    <w:pPr>
      <w:widowControl w:val="0"/>
      <w:pBdr>
        <w:top w:val="nil"/>
        <w:left w:val="nil"/>
        <w:bottom w:val="nil"/>
        <w:right w:val="nil"/>
        <w:between w:val="nil"/>
      </w:pBdr>
      <w:spacing w:line="276"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432549"/>
    <w:multiLevelType w:val="hybridMultilevel"/>
    <w:tmpl w:val="9242777A"/>
    <w:lvl w:ilvl="0" w:tplc="0409000F">
      <w:start w:val="1"/>
      <w:numFmt w:val="decimal"/>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26D6B23"/>
    <w:multiLevelType w:val="multilevel"/>
    <w:tmpl w:val="09D0B61C"/>
    <w:lvl w:ilvl="0">
      <w:start w:val="1"/>
      <w:numFmt w:val="decimal"/>
      <w:lvlText w:val="%1."/>
      <w:lvlJc w:val="left"/>
      <w:pPr>
        <w:ind w:left="502"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2A6B72AD"/>
    <w:multiLevelType w:val="hybridMultilevel"/>
    <w:tmpl w:val="40A4228C"/>
    <w:lvl w:ilvl="0" w:tplc="71F0A60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2CC408B"/>
    <w:multiLevelType w:val="multilevel"/>
    <w:tmpl w:val="09D0B61C"/>
    <w:lvl w:ilvl="0">
      <w:start w:val="1"/>
      <w:numFmt w:val="decimal"/>
      <w:lvlText w:val="%1."/>
      <w:lvlJc w:val="left"/>
      <w:pPr>
        <w:ind w:left="502"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7C22CCA"/>
    <w:multiLevelType w:val="hybridMultilevel"/>
    <w:tmpl w:val="9242777A"/>
    <w:lvl w:ilvl="0" w:tplc="0409000F">
      <w:start w:val="1"/>
      <w:numFmt w:val="decimal"/>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25D73DC"/>
    <w:multiLevelType w:val="multilevel"/>
    <w:tmpl w:val="09D0B61C"/>
    <w:lvl w:ilvl="0">
      <w:start w:val="1"/>
      <w:numFmt w:val="decimal"/>
      <w:lvlText w:val="%1."/>
      <w:lvlJc w:val="left"/>
      <w:pPr>
        <w:ind w:left="502"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6B3172BE"/>
    <w:multiLevelType w:val="multilevel"/>
    <w:tmpl w:val="09D0B61C"/>
    <w:lvl w:ilvl="0">
      <w:start w:val="1"/>
      <w:numFmt w:val="decimal"/>
      <w:lvlText w:val="%1."/>
      <w:lvlJc w:val="left"/>
      <w:pPr>
        <w:ind w:left="502"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748033BD"/>
    <w:multiLevelType w:val="multilevel"/>
    <w:tmpl w:val="09D0B61C"/>
    <w:lvl w:ilvl="0">
      <w:start w:val="1"/>
      <w:numFmt w:val="decimal"/>
      <w:lvlText w:val="%1."/>
      <w:lvlJc w:val="left"/>
      <w:pPr>
        <w:ind w:left="502"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2"/>
  </w:num>
  <w:num w:numId="3">
    <w:abstractNumId w:val="0"/>
  </w:num>
  <w:num w:numId="4">
    <w:abstractNumId w:val="4"/>
  </w:num>
  <w:num w:numId="5">
    <w:abstractNumId w:val="6"/>
  </w:num>
  <w:num w:numId="6">
    <w:abstractNumId w:val="1"/>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F13"/>
    <w:rsid w:val="000E597D"/>
    <w:rsid w:val="001B7D53"/>
    <w:rsid w:val="001C59B0"/>
    <w:rsid w:val="002A2E25"/>
    <w:rsid w:val="00345A39"/>
    <w:rsid w:val="0036211C"/>
    <w:rsid w:val="003B6DCB"/>
    <w:rsid w:val="00497D64"/>
    <w:rsid w:val="004A5242"/>
    <w:rsid w:val="00522630"/>
    <w:rsid w:val="00601A4F"/>
    <w:rsid w:val="00603DFB"/>
    <w:rsid w:val="00664890"/>
    <w:rsid w:val="006E1450"/>
    <w:rsid w:val="008C0BF5"/>
    <w:rsid w:val="008C0FA0"/>
    <w:rsid w:val="009E01CB"/>
    <w:rsid w:val="00A05A60"/>
    <w:rsid w:val="00B67485"/>
    <w:rsid w:val="00C410E7"/>
    <w:rsid w:val="00C800AA"/>
    <w:rsid w:val="00CD0BC8"/>
    <w:rsid w:val="00D0112F"/>
    <w:rsid w:val="00D809D7"/>
    <w:rsid w:val="00DA0F13"/>
    <w:rsid w:val="00DC70D2"/>
    <w:rsid w:val="00E17040"/>
    <w:rsid w:val="00E262FC"/>
    <w:rsid w:val="00EC6520"/>
    <w:rsid w:val="00F12B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3B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A0F13"/>
    <w:pPr>
      <w:spacing w:after="0" w:line="240" w:lineRule="auto"/>
    </w:pPr>
    <w:rPr>
      <w:rFonts w:eastAsia="Times New Roman" w:cs="Times New Roman"/>
      <w:szCs w:val="28"/>
    </w:rPr>
  </w:style>
  <w:style w:type="paragraph" w:styleId="Heading1">
    <w:name w:val="heading 1"/>
    <w:basedOn w:val="Normal"/>
    <w:next w:val="Normal"/>
    <w:link w:val="Heading1Char"/>
    <w:rsid w:val="00DA0F13"/>
    <w:pPr>
      <w:keepNext/>
      <w:keepLines/>
      <w:spacing w:before="480" w:after="120"/>
      <w:outlineLvl w:val="0"/>
    </w:pPr>
    <w:rPr>
      <w:b/>
      <w:bCs/>
      <w:sz w:val="48"/>
      <w:szCs w:val="48"/>
    </w:rPr>
  </w:style>
  <w:style w:type="paragraph" w:styleId="Heading2">
    <w:name w:val="heading 2"/>
    <w:basedOn w:val="Normal"/>
    <w:next w:val="Normal"/>
    <w:link w:val="Heading2Char"/>
    <w:rsid w:val="00DA0F13"/>
    <w:pPr>
      <w:keepNext/>
      <w:keepLines/>
      <w:spacing w:before="360" w:after="80"/>
      <w:outlineLvl w:val="1"/>
    </w:pPr>
    <w:rPr>
      <w:b/>
      <w:bCs/>
      <w:sz w:val="36"/>
      <w:szCs w:val="36"/>
    </w:rPr>
  </w:style>
  <w:style w:type="paragraph" w:styleId="Heading3">
    <w:name w:val="heading 3"/>
    <w:basedOn w:val="Normal"/>
    <w:next w:val="Normal"/>
    <w:link w:val="Heading3Char"/>
    <w:rsid w:val="00DA0F13"/>
    <w:pPr>
      <w:keepNext/>
      <w:keepLines/>
      <w:spacing w:before="280" w:after="80"/>
      <w:outlineLvl w:val="2"/>
    </w:pPr>
    <w:rPr>
      <w:b/>
      <w:bCs/>
    </w:rPr>
  </w:style>
  <w:style w:type="paragraph" w:styleId="Heading4">
    <w:name w:val="heading 4"/>
    <w:basedOn w:val="Normal"/>
    <w:next w:val="Normal"/>
    <w:link w:val="Heading4Char"/>
    <w:rsid w:val="00DA0F13"/>
    <w:pPr>
      <w:keepNext/>
      <w:keepLines/>
      <w:spacing w:before="240" w:after="40"/>
      <w:outlineLvl w:val="3"/>
    </w:pPr>
    <w:rPr>
      <w:b/>
      <w:bCs/>
      <w:sz w:val="24"/>
      <w:szCs w:val="24"/>
    </w:rPr>
  </w:style>
  <w:style w:type="paragraph" w:styleId="Heading5">
    <w:name w:val="heading 5"/>
    <w:basedOn w:val="Normal"/>
    <w:next w:val="Normal"/>
    <w:link w:val="Heading5Char"/>
    <w:rsid w:val="00DA0F13"/>
    <w:pPr>
      <w:keepNext/>
      <w:keepLines/>
      <w:spacing w:before="220" w:after="40"/>
      <w:outlineLvl w:val="4"/>
    </w:pPr>
    <w:rPr>
      <w:b/>
      <w:bCs/>
      <w:sz w:val="22"/>
      <w:szCs w:val="22"/>
    </w:rPr>
  </w:style>
  <w:style w:type="paragraph" w:styleId="Heading6">
    <w:name w:val="heading 6"/>
    <w:basedOn w:val="Normal"/>
    <w:next w:val="Normal"/>
    <w:link w:val="Heading6Char"/>
    <w:rsid w:val="00DA0F13"/>
    <w:pPr>
      <w:keepNext/>
      <w:keepLines/>
      <w:spacing w:before="200" w:after="40"/>
      <w:outlineLvl w:val="5"/>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A0F13"/>
    <w:rPr>
      <w:rFonts w:eastAsia="Times New Roman" w:cs="Times New Roman"/>
      <w:b/>
      <w:bCs/>
      <w:sz w:val="48"/>
      <w:szCs w:val="48"/>
    </w:rPr>
  </w:style>
  <w:style w:type="character" w:customStyle="1" w:styleId="Heading2Char">
    <w:name w:val="Heading 2 Char"/>
    <w:basedOn w:val="DefaultParagraphFont"/>
    <w:link w:val="Heading2"/>
    <w:rsid w:val="00DA0F13"/>
    <w:rPr>
      <w:rFonts w:eastAsia="Times New Roman" w:cs="Times New Roman"/>
      <w:b/>
      <w:bCs/>
      <w:sz w:val="36"/>
      <w:szCs w:val="36"/>
    </w:rPr>
  </w:style>
  <w:style w:type="character" w:customStyle="1" w:styleId="Heading3Char">
    <w:name w:val="Heading 3 Char"/>
    <w:basedOn w:val="DefaultParagraphFont"/>
    <w:link w:val="Heading3"/>
    <w:rsid w:val="00DA0F13"/>
    <w:rPr>
      <w:rFonts w:eastAsia="Times New Roman" w:cs="Times New Roman"/>
      <w:b/>
      <w:bCs/>
      <w:szCs w:val="28"/>
    </w:rPr>
  </w:style>
  <w:style w:type="character" w:customStyle="1" w:styleId="Heading4Char">
    <w:name w:val="Heading 4 Char"/>
    <w:basedOn w:val="DefaultParagraphFont"/>
    <w:link w:val="Heading4"/>
    <w:rsid w:val="00DA0F13"/>
    <w:rPr>
      <w:rFonts w:eastAsia="Times New Roman" w:cs="Times New Roman"/>
      <w:b/>
      <w:bCs/>
      <w:sz w:val="24"/>
      <w:szCs w:val="24"/>
    </w:rPr>
  </w:style>
  <w:style w:type="character" w:customStyle="1" w:styleId="Heading5Char">
    <w:name w:val="Heading 5 Char"/>
    <w:basedOn w:val="DefaultParagraphFont"/>
    <w:link w:val="Heading5"/>
    <w:rsid w:val="00DA0F13"/>
    <w:rPr>
      <w:rFonts w:eastAsia="Times New Roman" w:cs="Times New Roman"/>
      <w:b/>
      <w:bCs/>
      <w:sz w:val="22"/>
    </w:rPr>
  </w:style>
  <w:style w:type="character" w:customStyle="1" w:styleId="Heading6Char">
    <w:name w:val="Heading 6 Char"/>
    <w:basedOn w:val="DefaultParagraphFont"/>
    <w:link w:val="Heading6"/>
    <w:rsid w:val="00DA0F13"/>
    <w:rPr>
      <w:rFonts w:eastAsia="Times New Roman" w:cs="Times New Roman"/>
      <w:b/>
      <w:bCs/>
      <w:sz w:val="20"/>
      <w:szCs w:val="20"/>
    </w:rPr>
  </w:style>
  <w:style w:type="table" w:customStyle="1" w:styleId="TableNormal0">
    <w:name w:val="TableNormal"/>
    <w:rsid w:val="00DA0F13"/>
    <w:pPr>
      <w:spacing w:after="0" w:line="240" w:lineRule="auto"/>
    </w:pPr>
    <w:rPr>
      <w:rFonts w:eastAsia="Times New Roman" w:cs="Times New Roman"/>
      <w:szCs w:val="28"/>
    </w:rPr>
    <w:tblPr>
      <w:tblCellMar>
        <w:top w:w="100" w:type="dxa"/>
        <w:left w:w="100" w:type="dxa"/>
        <w:bottom w:w="100" w:type="dxa"/>
        <w:right w:w="100" w:type="dxa"/>
      </w:tblCellMar>
    </w:tblPr>
  </w:style>
  <w:style w:type="paragraph" w:styleId="Title">
    <w:name w:val="Title"/>
    <w:basedOn w:val="Normal"/>
    <w:next w:val="Normal"/>
    <w:link w:val="TitleChar"/>
    <w:rsid w:val="00DA0F13"/>
    <w:pPr>
      <w:keepNext/>
      <w:keepLines/>
      <w:spacing w:before="480" w:after="120"/>
    </w:pPr>
    <w:rPr>
      <w:b/>
      <w:bCs/>
      <w:sz w:val="72"/>
      <w:szCs w:val="72"/>
    </w:rPr>
  </w:style>
  <w:style w:type="character" w:customStyle="1" w:styleId="TitleChar">
    <w:name w:val="Title Char"/>
    <w:basedOn w:val="DefaultParagraphFont"/>
    <w:link w:val="Title"/>
    <w:rsid w:val="00DA0F13"/>
    <w:rPr>
      <w:rFonts w:eastAsia="Times New Roman" w:cs="Times New Roman"/>
      <w:b/>
      <w:bCs/>
      <w:sz w:val="72"/>
      <w:szCs w:val="72"/>
    </w:rPr>
  </w:style>
  <w:style w:type="paragraph" w:styleId="NormalWeb">
    <w:name w:val="Normal (Web)"/>
    <w:basedOn w:val="Normal"/>
    <w:uiPriority w:val="99"/>
    <w:unhideWhenUsed/>
    <w:rsid w:val="00DA0F13"/>
    <w:pPr>
      <w:spacing w:before="100" w:beforeAutospacing="1" w:after="100" w:afterAutospacing="1"/>
    </w:pPr>
    <w:rPr>
      <w:sz w:val="24"/>
      <w:szCs w:val="24"/>
    </w:rPr>
  </w:style>
  <w:style w:type="paragraph" w:styleId="ListParagraph">
    <w:name w:val="List Paragraph"/>
    <w:basedOn w:val="Normal"/>
    <w:uiPriority w:val="34"/>
    <w:qFormat/>
    <w:rsid w:val="00DA0F13"/>
    <w:pPr>
      <w:ind w:left="720"/>
      <w:contextualSpacing/>
    </w:pPr>
  </w:style>
  <w:style w:type="paragraph" w:styleId="Subtitle">
    <w:name w:val="Subtitle"/>
    <w:basedOn w:val="Normal"/>
    <w:next w:val="Normal"/>
    <w:link w:val="SubtitleChar"/>
    <w:rsid w:val="00DA0F13"/>
    <w:pPr>
      <w:keepNext/>
      <w:keepLines/>
      <w:spacing w:before="360" w:after="80"/>
    </w:pPr>
    <w:rPr>
      <w:rFonts w:ascii="Georgia" w:eastAsia="Georgia" w:hAnsi="Georgia" w:cs="Georgia"/>
      <w:i/>
      <w:iCs/>
      <w:color w:val="666666"/>
      <w:sz w:val="48"/>
      <w:szCs w:val="48"/>
    </w:rPr>
  </w:style>
  <w:style w:type="character" w:customStyle="1" w:styleId="SubtitleChar">
    <w:name w:val="Subtitle Char"/>
    <w:basedOn w:val="DefaultParagraphFont"/>
    <w:link w:val="Subtitle"/>
    <w:rsid w:val="00DA0F13"/>
    <w:rPr>
      <w:rFonts w:ascii="Georgia" w:eastAsia="Georgia" w:hAnsi="Georgia" w:cs="Georgia"/>
      <w:i/>
      <w:iCs/>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A0F13"/>
    <w:pPr>
      <w:spacing w:after="0" w:line="240" w:lineRule="auto"/>
    </w:pPr>
    <w:rPr>
      <w:rFonts w:eastAsia="Times New Roman" w:cs="Times New Roman"/>
      <w:szCs w:val="28"/>
    </w:rPr>
  </w:style>
  <w:style w:type="paragraph" w:styleId="Heading1">
    <w:name w:val="heading 1"/>
    <w:basedOn w:val="Normal"/>
    <w:next w:val="Normal"/>
    <w:link w:val="Heading1Char"/>
    <w:rsid w:val="00DA0F13"/>
    <w:pPr>
      <w:keepNext/>
      <w:keepLines/>
      <w:spacing w:before="480" w:after="120"/>
      <w:outlineLvl w:val="0"/>
    </w:pPr>
    <w:rPr>
      <w:b/>
      <w:bCs/>
      <w:sz w:val="48"/>
      <w:szCs w:val="48"/>
    </w:rPr>
  </w:style>
  <w:style w:type="paragraph" w:styleId="Heading2">
    <w:name w:val="heading 2"/>
    <w:basedOn w:val="Normal"/>
    <w:next w:val="Normal"/>
    <w:link w:val="Heading2Char"/>
    <w:rsid w:val="00DA0F13"/>
    <w:pPr>
      <w:keepNext/>
      <w:keepLines/>
      <w:spacing w:before="360" w:after="80"/>
      <w:outlineLvl w:val="1"/>
    </w:pPr>
    <w:rPr>
      <w:b/>
      <w:bCs/>
      <w:sz w:val="36"/>
      <w:szCs w:val="36"/>
    </w:rPr>
  </w:style>
  <w:style w:type="paragraph" w:styleId="Heading3">
    <w:name w:val="heading 3"/>
    <w:basedOn w:val="Normal"/>
    <w:next w:val="Normal"/>
    <w:link w:val="Heading3Char"/>
    <w:rsid w:val="00DA0F13"/>
    <w:pPr>
      <w:keepNext/>
      <w:keepLines/>
      <w:spacing w:before="280" w:after="80"/>
      <w:outlineLvl w:val="2"/>
    </w:pPr>
    <w:rPr>
      <w:b/>
      <w:bCs/>
    </w:rPr>
  </w:style>
  <w:style w:type="paragraph" w:styleId="Heading4">
    <w:name w:val="heading 4"/>
    <w:basedOn w:val="Normal"/>
    <w:next w:val="Normal"/>
    <w:link w:val="Heading4Char"/>
    <w:rsid w:val="00DA0F13"/>
    <w:pPr>
      <w:keepNext/>
      <w:keepLines/>
      <w:spacing w:before="240" w:after="40"/>
      <w:outlineLvl w:val="3"/>
    </w:pPr>
    <w:rPr>
      <w:b/>
      <w:bCs/>
      <w:sz w:val="24"/>
      <w:szCs w:val="24"/>
    </w:rPr>
  </w:style>
  <w:style w:type="paragraph" w:styleId="Heading5">
    <w:name w:val="heading 5"/>
    <w:basedOn w:val="Normal"/>
    <w:next w:val="Normal"/>
    <w:link w:val="Heading5Char"/>
    <w:rsid w:val="00DA0F13"/>
    <w:pPr>
      <w:keepNext/>
      <w:keepLines/>
      <w:spacing w:before="220" w:after="40"/>
      <w:outlineLvl w:val="4"/>
    </w:pPr>
    <w:rPr>
      <w:b/>
      <w:bCs/>
      <w:sz w:val="22"/>
      <w:szCs w:val="22"/>
    </w:rPr>
  </w:style>
  <w:style w:type="paragraph" w:styleId="Heading6">
    <w:name w:val="heading 6"/>
    <w:basedOn w:val="Normal"/>
    <w:next w:val="Normal"/>
    <w:link w:val="Heading6Char"/>
    <w:rsid w:val="00DA0F13"/>
    <w:pPr>
      <w:keepNext/>
      <w:keepLines/>
      <w:spacing w:before="200" w:after="40"/>
      <w:outlineLvl w:val="5"/>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A0F13"/>
    <w:rPr>
      <w:rFonts w:eastAsia="Times New Roman" w:cs="Times New Roman"/>
      <w:b/>
      <w:bCs/>
      <w:sz w:val="48"/>
      <w:szCs w:val="48"/>
    </w:rPr>
  </w:style>
  <w:style w:type="character" w:customStyle="1" w:styleId="Heading2Char">
    <w:name w:val="Heading 2 Char"/>
    <w:basedOn w:val="DefaultParagraphFont"/>
    <w:link w:val="Heading2"/>
    <w:rsid w:val="00DA0F13"/>
    <w:rPr>
      <w:rFonts w:eastAsia="Times New Roman" w:cs="Times New Roman"/>
      <w:b/>
      <w:bCs/>
      <w:sz w:val="36"/>
      <w:szCs w:val="36"/>
    </w:rPr>
  </w:style>
  <w:style w:type="character" w:customStyle="1" w:styleId="Heading3Char">
    <w:name w:val="Heading 3 Char"/>
    <w:basedOn w:val="DefaultParagraphFont"/>
    <w:link w:val="Heading3"/>
    <w:rsid w:val="00DA0F13"/>
    <w:rPr>
      <w:rFonts w:eastAsia="Times New Roman" w:cs="Times New Roman"/>
      <w:b/>
      <w:bCs/>
      <w:szCs w:val="28"/>
    </w:rPr>
  </w:style>
  <w:style w:type="character" w:customStyle="1" w:styleId="Heading4Char">
    <w:name w:val="Heading 4 Char"/>
    <w:basedOn w:val="DefaultParagraphFont"/>
    <w:link w:val="Heading4"/>
    <w:rsid w:val="00DA0F13"/>
    <w:rPr>
      <w:rFonts w:eastAsia="Times New Roman" w:cs="Times New Roman"/>
      <w:b/>
      <w:bCs/>
      <w:sz w:val="24"/>
      <w:szCs w:val="24"/>
    </w:rPr>
  </w:style>
  <w:style w:type="character" w:customStyle="1" w:styleId="Heading5Char">
    <w:name w:val="Heading 5 Char"/>
    <w:basedOn w:val="DefaultParagraphFont"/>
    <w:link w:val="Heading5"/>
    <w:rsid w:val="00DA0F13"/>
    <w:rPr>
      <w:rFonts w:eastAsia="Times New Roman" w:cs="Times New Roman"/>
      <w:b/>
      <w:bCs/>
      <w:sz w:val="22"/>
    </w:rPr>
  </w:style>
  <w:style w:type="character" w:customStyle="1" w:styleId="Heading6Char">
    <w:name w:val="Heading 6 Char"/>
    <w:basedOn w:val="DefaultParagraphFont"/>
    <w:link w:val="Heading6"/>
    <w:rsid w:val="00DA0F13"/>
    <w:rPr>
      <w:rFonts w:eastAsia="Times New Roman" w:cs="Times New Roman"/>
      <w:b/>
      <w:bCs/>
      <w:sz w:val="20"/>
      <w:szCs w:val="20"/>
    </w:rPr>
  </w:style>
  <w:style w:type="table" w:customStyle="1" w:styleId="TableNormal0">
    <w:name w:val="TableNormal"/>
    <w:rsid w:val="00DA0F13"/>
    <w:pPr>
      <w:spacing w:after="0" w:line="240" w:lineRule="auto"/>
    </w:pPr>
    <w:rPr>
      <w:rFonts w:eastAsia="Times New Roman" w:cs="Times New Roman"/>
      <w:szCs w:val="28"/>
    </w:rPr>
    <w:tblPr>
      <w:tblCellMar>
        <w:top w:w="100" w:type="dxa"/>
        <w:left w:w="100" w:type="dxa"/>
        <w:bottom w:w="100" w:type="dxa"/>
        <w:right w:w="100" w:type="dxa"/>
      </w:tblCellMar>
    </w:tblPr>
  </w:style>
  <w:style w:type="paragraph" w:styleId="Title">
    <w:name w:val="Title"/>
    <w:basedOn w:val="Normal"/>
    <w:next w:val="Normal"/>
    <w:link w:val="TitleChar"/>
    <w:rsid w:val="00DA0F13"/>
    <w:pPr>
      <w:keepNext/>
      <w:keepLines/>
      <w:spacing w:before="480" w:after="120"/>
    </w:pPr>
    <w:rPr>
      <w:b/>
      <w:bCs/>
      <w:sz w:val="72"/>
      <w:szCs w:val="72"/>
    </w:rPr>
  </w:style>
  <w:style w:type="character" w:customStyle="1" w:styleId="TitleChar">
    <w:name w:val="Title Char"/>
    <w:basedOn w:val="DefaultParagraphFont"/>
    <w:link w:val="Title"/>
    <w:rsid w:val="00DA0F13"/>
    <w:rPr>
      <w:rFonts w:eastAsia="Times New Roman" w:cs="Times New Roman"/>
      <w:b/>
      <w:bCs/>
      <w:sz w:val="72"/>
      <w:szCs w:val="72"/>
    </w:rPr>
  </w:style>
  <w:style w:type="paragraph" w:styleId="NormalWeb">
    <w:name w:val="Normal (Web)"/>
    <w:basedOn w:val="Normal"/>
    <w:uiPriority w:val="99"/>
    <w:unhideWhenUsed/>
    <w:rsid w:val="00DA0F13"/>
    <w:pPr>
      <w:spacing w:before="100" w:beforeAutospacing="1" w:after="100" w:afterAutospacing="1"/>
    </w:pPr>
    <w:rPr>
      <w:sz w:val="24"/>
      <w:szCs w:val="24"/>
    </w:rPr>
  </w:style>
  <w:style w:type="paragraph" w:styleId="ListParagraph">
    <w:name w:val="List Paragraph"/>
    <w:basedOn w:val="Normal"/>
    <w:uiPriority w:val="34"/>
    <w:qFormat/>
    <w:rsid w:val="00DA0F13"/>
    <w:pPr>
      <w:ind w:left="720"/>
      <w:contextualSpacing/>
    </w:pPr>
  </w:style>
  <w:style w:type="paragraph" w:styleId="Subtitle">
    <w:name w:val="Subtitle"/>
    <w:basedOn w:val="Normal"/>
    <w:next w:val="Normal"/>
    <w:link w:val="SubtitleChar"/>
    <w:rsid w:val="00DA0F13"/>
    <w:pPr>
      <w:keepNext/>
      <w:keepLines/>
      <w:spacing w:before="360" w:after="80"/>
    </w:pPr>
    <w:rPr>
      <w:rFonts w:ascii="Georgia" w:eastAsia="Georgia" w:hAnsi="Georgia" w:cs="Georgia"/>
      <w:i/>
      <w:iCs/>
      <w:color w:val="666666"/>
      <w:sz w:val="48"/>
      <w:szCs w:val="48"/>
    </w:rPr>
  </w:style>
  <w:style w:type="character" w:customStyle="1" w:styleId="SubtitleChar">
    <w:name w:val="Subtitle Char"/>
    <w:basedOn w:val="DefaultParagraphFont"/>
    <w:link w:val="Subtitle"/>
    <w:rsid w:val="00DA0F13"/>
    <w:rPr>
      <w:rFonts w:ascii="Georgia" w:eastAsia="Georgia" w:hAnsi="Georgia" w:cs="Georgia"/>
      <w:i/>
      <w:iCs/>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441</Words>
  <Characters>2517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HELLO</dc:creator>
  <cp:lastModifiedBy>Admin</cp:lastModifiedBy>
  <cp:revision>19</cp:revision>
  <dcterms:created xsi:type="dcterms:W3CDTF">2025-12-01T20:13:00Z</dcterms:created>
  <dcterms:modified xsi:type="dcterms:W3CDTF">2025-12-02T08:43:00Z</dcterms:modified>
</cp:coreProperties>
</file>